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5DEC3" w14:textId="77777777" w:rsidR="00581AFE" w:rsidRDefault="00000000">
      <w:pPr>
        <w:pStyle w:val="Heading1"/>
      </w:pPr>
      <w:bookmarkStart w:id="0" w:name="X069d632190e35691730f016d1ead124bc0efd1c"/>
      <w:r>
        <w:t>Cassana Performance Academy – Health &amp; Safety Policy</w:t>
      </w:r>
    </w:p>
    <w:p w14:paraId="49CFA3EC" w14:textId="77777777" w:rsidR="00581AFE" w:rsidRDefault="00000000">
      <w:pPr>
        <w:pStyle w:val="FirstParagraph"/>
      </w:pPr>
      <w:r>
        <w:t>At Cassana Performance Academy (CPA), the health, safety, and wellbeing of our students, staff, and visitors is our highest priority. We are committed to providing a safe, supportive, and inclusive environment for all who attend our studio.</w:t>
      </w:r>
    </w:p>
    <w:p w14:paraId="3DD080B5" w14:textId="77777777" w:rsidR="00581AFE" w:rsidRDefault="00000000">
      <w:pPr>
        <w:pStyle w:val="Heading2"/>
      </w:pPr>
      <w:bookmarkStart w:id="1" w:name="responsibilities"/>
      <w:r>
        <w:t>1. Responsibilities</w:t>
      </w:r>
    </w:p>
    <w:p w14:paraId="02E66FC8" w14:textId="77777777" w:rsidR="00581AFE" w:rsidRDefault="00000000">
      <w:pPr>
        <w:pStyle w:val="Compact"/>
        <w:numPr>
          <w:ilvl w:val="0"/>
          <w:numId w:val="2"/>
        </w:numPr>
      </w:pPr>
      <w:r>
        <w:t>The Academy Director oversees implementation and review of this policy.</w:t>
      </w:r>
    </w:p>
    <w:p w14:paraId="5D5AFED5" w14:textId="77777777" w:rsidR="00581AFE" w:rsidRDefault="00000000">
      <w:pPr>
        <w:pStyle w:val="Compact"/>
        <w:numPr>
          <w:ilvl w:val="0"/>
          <w:numId w:val="2"/>
        </w:numPr>
      </w:pPr>
      <w:r>
        <w:t>All staff are responsible for upholding safety standards and reporting hazards or incidents.</w:t>
      </w:r>
    </w:p>
    <w:p w14:paraId="06EF0D8C" w14:textId="77777777" w:rsidR="00581AFE" w:rsidRDefault="00000000">
      <w:pPr>
        <w:pStyle w:val="Compact"/>
        <w:numPr>
          <w:ilvl w:val="0"/>
          <w:numId w:val="2"/>
        </w:numPr>
      </w:pPr>
      <w:r>
        <w:t>Students and visitors must comply with all safety instructions and studio rules.</w:t>
      </w:r>
    </w:p>
    <w:p w14:paraId="1BE76803" w14:textId="77777777" w:rsidR="00581AFE" w:rsidRDefault="00000000">
      <w:pPr>
        <w:pStyle w:val="Heading2"/>
      </w:pPr>
      <w:bookmarkStart w:id="2" w:name="staff-training-qualifications"/>
      <w:bookmarkEnd w:id="1"/>
      <w:r>
        <w:t>2. Staff Training &amp; Qualifications</w:t>
      </w:r>
    </w:p>
    <w:p w14:paraId="178DFEC1" w14:textId="1490AAE8" w:rsidR="00581AFE" w:rsidRDefault="00000000">
      <w:pPr>
        <w:pStyle w:val="Compact"/>
        <w:numPr>
          <w:ilvl w:val="0"/>
          <w:numId w:val="3"/>
        </w:numPr>
      </w:pPr>
      <w:r>
        <w:t xml:space="preserve">All teaching staff are DBS </w:t>
      </w:r>
      <w:proofErr w:type="gramStart"/>
      <w:r>
        <w:t xml:space="preserve">checked, </w:t>
      </w:r>
      <w:r w:rsidR="001A2381">
        <w:t>and</w:t>
      </w:r>
      <w:proofErr w:type="gramEnd"/>
      <w:r w:rsidR="001A2381">
        <w:t xml:space="preserve"> appropriately trained with relevant experience and qualifications in industry and their specific areas of teaching</w:t>
      </w:r>
      <w:r>
        <w:t>.</w:t>
      </w:r>
    </w:p>
    <w:p w14:paraId="7BFE421A" w14:textId="24DE2872" w:rsidR="00581AFE" w:rsidRDefault="00000000">
      <w:pPr>
        <w:pStyle w:val="Compact"/>
        <w:numPr>
          <w:ilvl w:val="0"/>
          <w:numId w:val="3"/>
        </w:numPr>
      </w:pPr>
      <w:r>
        <w:t xml:space="preserve">Regular staff </w:t>
      </w:r>
      <w:r w:rsidR="001A2381">
        <w:t>contact</w:t>
      </w:r>
      <w:r>
        <w:t xml:space="preserve"> and training updates ensure awareness of current best practices.</w:t>
      </w:r>
    </w:p>
    <w:p w14:paraId="643AD83A" w14:textId="77777777" w:rsidR="00581AFE" w:rsidRDefault="00000000">
      <w:pPr>
        <w:pStyle w:val="Heading2"/>
      </w:pPr>
      <w:bookmarkStart w:id="3" w:name="premises-equipment"/>
      <w:bookmarkEnd w:id="2"/>
      <w:r>
        <w:t>3. Premises &amp; Equipment</w:t>
      </w:r>
    </w:p>
    <w:p w14:paraId="408621C8" w14:textId="77777777" w:rsidR="00581AFE" w:rsidRDefault="00000000">
      <w:pPr>
        <w:pStyle w:val="Compact"/>
        <w:numPr>
          <w:ilvl w:val="0"/>
          <w:numId w:val="4"/>
        </w:numPr>
      </w:pPr>
      <w:r>
        <w:t>Studios, equipment, and the in-house café are cleaned and maintained regularly.</w:t>
      </w:r>
    </w:p>
    <w:p w14:paraId="74CAC108" w14:textId="77777777" w:rsidR="00581AFE" w:rsidRDefault="00000000">
      <w:pPr>
        <w:pStyle w:val="Compact"/>
        <w:numPr>
          <w:ilvl w:val="0"/>
          <w:numId w:val="4"/>
        </w:numPr>
      </w:pPr>
      <w:r>
        <w:t>Equipment is inspected before use; faulty or damaged items are removed immediately.</w:t>
      </w:r>
    </w:p>
    <w:p w14:paraId="215C45C5" w14:textId="77777777" w:rsidR="00581AFE" w:rsidRDefault="00000000">
      <w:pPr>
        <w:pStyle w:val="Compact"/>
        <w:numPr>
          <w:ilvl w:val="0"/>
          <w:numId w:val="4"/>
        </w:numPr>
      </w:pPr>
      <w:r>
        <w:t>Emergency exits are clearly marked and kept free from obstruction at all times.</w:t>
      </w:r>
    </w:p>
    <w:p w14:paraId="6BED65C3" w14:textId="77777777" w:rsidR="00581AFE" w:rsidRDefault="00000000">
      <w:pPr>
        <w:pStyle w:val="Heading2"/>
      </w:pPr>
      <w:bookmarkStart w:id="4" w:name="supervision-class-safety"/>
      <w:bookmarkEnd w:id="3"/>
      <w:r>
        <w:t>4. Supervision &amp; Class Safety</w:t>
      </w:r>
    </w:p>
    <w:p w14:paraId="0D65E9D2" w14:textId="77777777" w:rsidR="00581AFE" w:rsidRDefault="00000000">
      <w:pPr>
        <w:pStyle w:val="Compact"/>
        <w:numPr>
          <w:ilvl w:val="0"/>
          <w:numId w:val="5"/>
        </w:numPr>
      </w:pPr>
      <w:r>
        <w:t>Appropriate student-to-teacher ratios are maintained in all classes.</w:t>
      </w:r>
    </w:p>
    <w:p w14:paraId="19C7DA0F" w14:textId="77777777" w:rsidR="00581AFE" w:rsidRDefault="00000000">
      <w:pPr>
        <w:pStyle w:val="Compact"/>
        <w:numPr>
          <w:ilvl w:val="0"/>
          <w:numId w:val="5"/>
        </w:numPr>
      </w:pPr>
      <w:r>
        <w:t>Assistants are present in classes with younger children or larger groups.</w:t>
      </w:r>
    </w:p>
    <w:p w14:paraId="230530D7" w14:textId="77777777" w:rsidR="00581AFE" w:rsidRDefault="00000000">
      <w:pPr>
        <w:pStyle w:val="Compact"/>
        <w:numPr>
          <w:ilvl w:val="0"/>
          <w:numId w:val="5"/>
        </w:numPr>
      </w:pPr>
      <w:r>
        <w:t>Students must wear suitable attire and footwear for all activities.</w:t>
      </w:r>
    </w:p>
    <w:p w14:paraId="192F7536" w14:textId="79C265A4" w:rsidR="00581AFE" w:rsidRDefault="00000000">
      <w:pPr>
        <w:pStyle w:val="Compact"/>
        <w:numPr>
          <w:ilvl w:val="0"/>
          <w:numId w:val="5"/>
        </w:numPr>
      </w:pPr>
      <w:r>
        <w:t>Warm-ups are included in every session to prevent injury.</w:t>
      </w:r>
    </w:p>
    <w:p w14:paraId="4CB04892" w14:textId="77777777" w:rsidR="00581AFE" w:rsidRDefault="00000000">
      <w:pPr>
        <w:pStyle w:val="Heading2"/>
      </w:pPr>
      <w:bookmarkStart w:id="5" w:name="accident-incident-procedures"/>
      <w:bookmarkEnd w:id="4"/>
      <w:r>
        <w:t>5. Accident &amp; Incident Procedures</w:t>
      </w:r>
    </w:p>
    <w:p w14:paraId="21DCEC79" w14:textId="77777777" w:rsidR="00581AFE" w:rsidRDefault="00000000">
      <w:pPr>
        <w:pStyle w:val="Compact"/>
        <w:numPr>
          <w:ilvl w:val="0"/>
          <w:numId w:val="6"/>
        </w:numPr>
      </w:pPr>
      <w:r>
        <w:t>All accidents, injuries, or near-misses must be reported immediately to a staff member.</w:t>
      </w:r>
    </w:p>
    <w:p w14:paraId="336892DC" w14:textId="77777777" w:rsidR="00581AFE" w:rsidRDefault="00000000">
      <w:pPr>
        <w:pStyle w:val="Compact"/>
        <w:numPr>
          <w:ilvl w:val="0"/>
          <w:numId w:val="6"/>
        </w:numPr>
      </w:pPr>
      <w:r>
        <w:t>An accident book is maintained and incidents are reviewed to prevent recurrence.</w:t>
      </w:r>
    </w:p>
    <w:p w14:paraId="4DD6BE8A" w14:textId="77777777" w:rsidR="00581AFE" w:rsidRDefault="00000000">
      <w:pPr>
        <w:pStyle w:val="Compact"/>
        <w:numPr>
          <w:ilvl w:val="0"/>
          <w:numId w:val="6"/>
        </w:numPr>
      </w:pPr>
      <w:r>
        <w:t>Parents/guardians are informed promptly of any incidents involving their child.</w:t>
      </w:r>
    </w:p>
    <w:p w14:paraId="42588BF3" w14:textId="4D425831" w:rsidR="00581AFE" w:rsidRDefault="00000000">
      <w:pPr>
        <w:pStyle w:val="Compact"/>
        <w:numPr>
          <w:ilvl w:val="0"/>
          <w:numId w:val="6"/>
        </w:numPr>
      </w:pPr>
      <w:r>
        <w:t xml:space="preserve">First aid kits are available on </w:t>
      </w:r>
      <w:proofErr w:type="gramStart"/>
      <w:r>
        <w:t>site</w:t>
      </w:r>
      <w:proofErr w:type="gramEnd"/>
      <w:r>
        <w:t xml:space="preserve"> and </w:t>
      </w:r>
      <w:r w:rsidR="001A2381">
        <w:t xml:space="preserve">first aid </w:t>
      </w:r>
      <w:r>
        <w:t>staff are trained in their use.</w:t>
      </w:r>
    </w:p>
    <w:p w14:paraId="59FDBE9F" w14:textId="77777777" w:rsidR="00581AFE" w:rsidRDefault="00000000">
      <w:pPr>
        <w:pStyle w:val="Heading2"/>
      </w:pPr>
      <w:bookmarkStart w:id="6" w:name="safeguarding-welfare"/>
      <w:bookmarkEnd w:id="5"/>
      <w:r>
        <w:lastRenderedPageBreak/>
        <w:t>6. Safeguarding &amp; Welfare</w:t>
      </w:r>
    </w:p>
    <w:p w14:paraId="7686AF54" w14:textId="77777777" w:rsidR="00581AFE" w:rsidRDefault="00000000">
      <w:pPr>
        <w:pStyle w:val="Compact"/>
        <w:numPr>
          <w:ilvl w:val="0"/>
          <w:numId w:val="7"/>
        </w:numPr>
      </w:pPr>
      <w:r>
        <w:t>Staff are vigilant to signs of illness or distress and will act in accordance with safeguarding guidelines.</w:t>
      </w:r>
    </w:p>
    <w:p w14:paraId="280113FE" w14:textId="77777777" w:rsidR="00581AFE" w:rsidRDefault="00000000">
      <w:pPr>
        <w:pStyle w:val="Compact"/>
        <w:numPr>
          <w:ilvl w:val="0"/>
          <w:numId w:val="7"/>
        </w:numPr>
      </w:pPr>
      <w:r>
        <w:t>Only authorised adults may collect children from classes.</w:t>
      </w:r>
    </w:p>
    <w:p w14:paraId="4C68AF18" w14:textId="77777777" w:rsidR="00581AFE" w:rsidRDefault="00000000">
      <w:pPr>
        <w:pStyle w:val="Compact"/>
        <w:numPr>
          <w:ilvl w:val="0"/>
          <w:numId w:val="7"/>
        </w:numPr>
      </w:pPr>
      <w:r>
        <w:t>Personal information is handled in accordance with data protection regulations.</w:t>
      </w:r>
    </w:p>
    <w:p w14:paraId="671211EB" w14:textId="77777777" w:rsidR="00581AFE" w:rsidRDefault="00000000">
      <w:pPr>
        <w:pStyle w:val="Heading2"/>
      </w:pPr>
      <w:bookmarkStart w:id="7" w:name="covid-19-infectious-diseases"/>
      <w:bookmarkEnd w:id="6"/>
      <w:r>
        <w:t>7. COVID-19 &amp; Infectious Diseases</w:t>
      </w:r>
    </w:p>
    <w:p w14:paraId="3B465B48" w14:textId="77777777" w:rsidR="00581AFE" w:rsidRDefault="00000000">
      <w:pPr>
        <w:pStyle w:val="Compact"/>
        <w:numPr>
          <w:ilvl w:val="0"/>
          <w:numId w:val="8"/>
        </w:numPr>
      </w:pPr>
      <w:r>
        <w:t>CPA follows current government guidance on hygiene, distancing, and illness reporting.</w:t>
      </w:r>
    </w:p>
    <w:p w14:paraId="1528BD1D" w14:textId="3825926B" w:rsidR="00581AFE" w:rsidRDefault="00000000">
      <w:pPr>
        <w:pStyle w:val="Compact"/>
        <w:numPr>
          <w:ilvl w:val="0"/>
          <w:numId w:val="8"/>
        </w:numPr>
      </w:pPr>
      <w:r>
        <w:t xml:space="preserve">Students or staff with symptoms of contagious illness </w:t>
      </w:r>
      <w:r w:rsidR="001A2381">
        <w:t xml:space="preserve">including but not limited to, stomach bugs, flu, shingles or chicken pox, </w:t>
      </w:r>
      <w:r>
        <w:t>must not attend the studio</w:t>
      </w:r>
      <w:r w:rsidR="001A2381">
        <w:t>. Students and staff must be 48 hours clear of symptoms having had a stomach bug before returning to the studio.</w:t>
      </w:r>
    </w:p>
    <w:p w14:paraId="56EBC0D9" w14:textId="77777777" w:rsidR="00581AFE" w:rsidRDefault="00000000">
      <w:pPr>
        <w:pStyle w:val="Heading2"/>
      </w:pPr>
      <w:bookmarkStart w:id="8" w:name="review-communication"/>
      <w:bookmarkEnd w:id="7"/>
      <w:r>
        <w:t>8. Review &amp; Communication</w:t>
      </w:r>
    </w:p>
    <w:p w14:paraId="2D523154" w14:textId="77777777" w:rsidR="00581AFE" w:rsidRDefault="00000000">
      <w:pPr>
        <w:pStyle w:val="Compact"/>
        <w:numPr>
          <w:ilvl w:val="0"/>
          <w:numId w:val="9"/>
        </w:numPr>
      </w:pPr>
      <w:r>
        <w:t>This policy is reviewed annually or as required by changes in legislation or best practice.</w:t>
      </w:r>
    </w:p>
    <w:p w14:paraId="453B3DF4" w14:textId="77777777" w:rsidR="00581AFE" w:rsidRDefault="00000000">
      <w:pPr>
        <w:pStyle w:val="Compact"/>
        <w:numPr>
          <w:ilvl w:val="0"/>
          <w:numId w:val="9"/>
        </w:numPr>
      </w:pPr>
      <w:r>
        <w:t>All staff, students, and parents are made aware of our health and safety procedures.</w:t>
      </w:r>
    </w:p>
    <w:p w14:paraId="0CC49CB3" w14:textId="46544150" w:rsidR="00581AFE" w:rsidRDefault="00000000">
      <w:pPr>
        <w:pStyle w:val="FirstParagraph"/>
      </w:pPr>
      <w:r>
        <w:rPr>
          <w:b/>
          <w:bCs/>
        </w:rPr>
        <w:t>Contact:</w:t>
      </w:r>
      <w:r>
        <w:t xml:space="preserve"> For any health and safety concerns, please contact </w:t>
      </w:r>
      <w:r w:rsidR="001A2381">
        <w:t xml:space="preserve">Cassana Rason, </w:t>
      </w:r>
      <w:r>
        <w:t>the Academy Director at Cassana Performance Academy.</w:t>
      </w:r>
    </w:p>
    <w:p w14:paraId="0C8DA892" w14:textId="4DA01AF0" w:rsidR="001A2381" w:rsidRDefault="001A2381" w:rsidP="001A2381">
      <w:pPr>
        <w:pStyle w:val="BodyText"/>
      </w:pPr>
      <w:hyperlink r:id="rId5" w:history="1">
        <w:r w:rsidRPr="00D415CB">
          <w:rPr>
            <w:rStyle w:val="Hyperlink"/>
          </w:rPr>
          <w:t>cassanaacademy@gmail.com</w:t>
        </w:r>
      </w:hyperlink>
    </w:p>
    <w:p w14:paraId="1E070E9D" w14:textId="6DC0A084" w:rsidR="001A2381" w:rsidRDefault="001A2381" w:rsidP="001A2381">
      <w:pPr>
        <w:pStyle w:val="BodyText"/>
      </w:pPr>
      <w:r>
        <w:t>07910069180</w:t>
      </w:r>
    </w:p>
    <w:bookmarkEnd w:id="0"/>
    <w:bookmarkEnd w:id="8"/>
    <w:p w14:paraId="1403AF8F" w14:textId="77777777" w:rsidR="001A2381" w:rsidRPr="001A2381" w:rsidRDefault="001A2381" w:rsidP="001A2381">
      <w:pPr>
        <w:pStyle w:val="BodyText"/>
      </w:pPr>
    </w:p>
    <w:sectPr w:rsidR="001A2381" w:rsidRPr="001A2381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5E705FC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B2AA919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110157612">
    <w:abstractNumId w:val="0"/>
  </w:num>
  <w:num w:numId="2" w16cid:durableId="1501388908">
    <w:abstractNumId w:val="1"/>
  </w:num>
  <w:num w:numId="3" w16cid:durableId="479470305">
    <w:abstractNumId w:val="1"/>
  </w:num>
  <w:num w:numId="4" w16cid:durableId="2074547972">
    <w:abstractNumId w:val="1"/>
  </w:num>
  <w:num w:numId="5" w16cid:durableId="1033917316">
    <w:abstractNumId w:val="1"/>
  </w:num>
  <w:num w:numId="6" w16cid:durableId="413479137">
    <w:abstractNumId w:val="1"/>
  </w:num>
  <w:num w:numId="7" w16cid:durableId="1924103329">
    <w:abstractNumId w:val="1"/>
  </w:num>
  <w:num w:numId="8" w16cid:durableId="1603685855">
    <w:abstractNumId w:val="1"/>
  </w:num>
  <w:num w:numId="9" w16cid:durableId="1006977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AFE"/>
    <w:rsid w:val="001A2381"/>
    <w:rsid w:val="00581AFE"/>
    <w:rsid w:val="00B7751F"/>
    <w:rsid w:val="00BA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EAD82"/>
  <w15:docId w15:val="{D5A33155-F6B6-DB46-92EA-0CE1FA2A1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1A23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assanaacadem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CMG Arts</dc:creator>
  <cp:keywords/>
  <cp:lastModifiedBy>CMG Arts</cp:lastModifiedBy>
  <cp:revision>3</cp:revision>
  <dcterms:created xsi:type="dcterms:W3CDTF">2025-10-28T20:43:00Z</dcterms:created>
  <dcterms:modified xsi:type="dcterms:W3CDTF">2025-10-28T20:57:00Z</dcterms:modified>
</cp:coreProperties>
</file>